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FC" w:rsidRDefault="00AA4BCE">
      <w:r w:rsidRPr="00AA4BCE">
        <w:t>Saša Dragić, specijalista neurologije - supspecijalista intenzivne terapije, doktor medicinskih nauka, u nastavničkom zvanju docent, rođen je 19. jula 1982. godine u Banjoj Luci. Oženjen, otac dvoje djece.  Pohađao osnovna školu "dr Mladen Stojanović" Laktaši, Srednju medicinsku školu" u Banjoj Luci, a Medicinski fakultet Univerziteta u Banjoj Luci završio 2010. godine. U februaru 2016. godine završio postdiplomski studij na Medicinskom fakultetu Sveučilišta u Mostaru - zvanje doktor nauka iz područja Biomedicina i zdravstvo, polje Kliničkih medicinskih nauka, grana Interna medicina stekao odbranom doktorske disertacije pod nazivom "Serumski nivoi azot monoksida i endotelina-1 u tretmanu vaskulopatija hiperbaričnom oksigenacijom". U oktobru 2016.godine položio specijalistički ispit iz neurologije, te stekao zvanje specijalista neurolog. U aprilu 2019. godine položio supspecijalistički ispit iz intenzivne terapije, te stekao zvanje supspecijalista intenzivne terapije. Marta 2021. godine završio FCCS (Fundamental Critical Care Support) te tekao zvanje instruktora FCCS. Od aprila 2011. godine zaposlen u Klinici intenzivne medicine za nehirurške grane Univerzitetskog kliničkog centra Republike Srpske. Obavlja funkciju šefa Odjeljenja poluintenzivne njege Klinike intenzivne medicine za nehirurške grane Univerzitetskog kliničkog centra Republike Srpske od oktobra 2018. godine. Izabran u zvanje asistent, na katedri za Internu medicinu, nastavni predmet Klinička praksa - Prva pomoć, na Medicinskom fakultetu Univerziteta u Banjoj Luci od jula 2012. godine (u trajanju 4 godine na listi odgovornih nastavnika). Izabran u zvanje viši asistent na Katedri za Internu medicinu, na predmetu Klinička praksa 2, Prva pomoć od avgusa 2016. godine (akademska 2016/2017. godina na listi odgovornih nastavnika). Izabran u nastavno zvanje docent na užu naučnu oblast Interna medicina pri "Penevropskom Univerzitetu "Apeiron" u julu 2018. godine, te u nastavno zvanje docent na užu naučnu oblast Metodologija naučno istraživačkog rada pri "Penevropskom Univerzitetu "Apeiron" u oktobru 2020. godine. Završio je niz kurseva od kojih su najznačajniji kurs ehokardiografije u organizaciji Medical University of Vienna. Case-based learning and hands-on training Basic and advanced echocardiography, kurs iz oblasti intenzivne medicine pod nazivom Mechanical ventilation - current strategies, emerging concepts, koja je održana u Erasme University Hospital - universite Libre De Bruxelles u martu 2017. godine, edukaciju Brain Critical Care and Emergencies - BRACE - The Brain after Cardiac arest koja je održana u Erasme University Hospital - universite Libre De Bruxelles u junu 2017. godine, kurs iz  mehaničke ventilacije certifikovan od strane Ministarstva zdravlja i socijalne zaštite u Vladi Republike Srpske, edukaciju iz oblasti intenzivne medicine pod nazivom Cardiovascular and Respiratory Psychology Applied to Intensive Care Medicine koja je održana u Erasme University Hospital - Universite Libre De Bruxelles u decembru 2017. godine, edukaciju iz oblasti intenzivne medicine u primjeni ekstrakorporalne membanske oksigenacije - EURO ELSO 2018. koja je održana u Pragu u maju 2018,  edukaciju pod nazivom "Echocardiography for Hemodynamic monitoring 2018" koja je održana u Briselu u novembru 2018. godine, edukaciju o vv-ECMO - u maju 2019. godine Banjoj Luci, edukaciju  iz oblasti "Renal replacement therapy" u Berlinu 2019. godine. Član je uredništva časopisa "Respiratio", generalni sekretar Udruženja intenzivista za nehirurške grane te član više stručnih udruženja. Takođe je i član "Helikopterskog servisa Republike Srpske" sa višegodišnjim učešćen u vazdušnom medicinskom transportu. Autor je ili koautor više desetina stručnih i naučnih radova iz oblasti intenzivne medicine i drugih oblasti iz polja interesovanja i djelovanja. Govori engleski jezik. Posjeduje visok nivo informatičke pismenosti. Najvažnije polje interesovanja i djelovanja je neurološki kritično oboljeli pacijenti.</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CE"/>
    <w:rsid w:val="000758AE"/>
    <w:rsid w:val="009632FC"/>
    <w:rsid w:val="00AA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27631-2A95-4314-AF11-1FC69773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2021-07-12T09:28:00Z</dcterms:created>
  <dcterms:modified xsi:type="dcterms:W3CDTF">2021-07-12T09:28:00Z</dcterms:modified>
</cp:coreProperties>
</file>